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93" w:rsidRDefault="00733DD8" w:rsidP="00733DD8">
      <w:pPr>
        <w:jc w:val="center"/>
        <w:rPr>
          <w:b/>
        </w:rPr>
      </w:pPr>
      <w:bookmarkStart w:id="0" w:name="_GoBack"/>
      <w:bookmarkEnd w:id="0"/>
      <w:r>
        <w:rPr>
          <w:b/>
        </w:rPr>
        <w:t>APPALACHIAN WOMEN’S MUSEUM</w:t>
      </w:r>
    </w:p>
    <w:p w:rsidR="00733DD8" w:rsidRDefault="00733DD8" w:rsidP="00733DD8">
      <w:pPr>
        <w:jc w:val="center"/>
        <w:rPr>
          <w:b/>
        </w:rPr>
      </w:pPr>
      <w:r>
        <w:rPr>
          <w:b/>
        </w:rPr>
        <w:t>MINUTES, January 9, 2014</w:t>
      </w:r>
    </w:p>
    <w:p w:rsidR="00733DD8" w:rsidRDefault="00733DD8" w:rsidP="00733DD8">
      <w:pPr>
        <w:jc w:val="center"/>
        <w:rPr>
          <w:b/>
        </w:rPr>
      </w:pPr>
      <w:r>
        <w:rPr>
          <w:b/>
        </w:rPr>
        <w:t>JARRETT MEMORIAL BAPTIST CHURCH</w:t>
      </w:r>
    </w:p>
    <w:p w:rsidR="00733DD8" w:rsidRDefault="00733DD8" w:rsidP="00733DD8">
      <w:pPr>
        <w:jc w:val="center"/>
        <w:rPr>
          <w:b/>
        </w:rPr>
      </w:pPr>
      <w:r>
        <w:rPr>
          <w:b/>
        </w:rPr>
        <w:t>DILLSBORO, NC</w:t>
      </w:r>
    </w:p>
    <w:p w:rsidR="00733DD8" w:rsidRDefault="00733DD8" w:rsidP="00733DD8">
      <w:pPr>
        <w:pStyle w:val="ListParagraph"/>
        <w:numPr>
          <w:ilvl w:val="0"/>
          <w:numId w:val="1"/>
        </w:numPr>
      </w:pPr>
      <w:r>
        <w:t>Meeting called to order by President Jessie Swigg</w:t>
      </w:r>
      <w:r w:rsidR="006904B2">
        <w:t xml:space="preserve">er.  Board member introduced </w:t>
      </w:r>
      <w:proofErr w:type="gramStart"/>
      <w:r w:rsidR="006904B2">
        <w:t>themselves</w:t>
      </w:r>
      <w:proofErr w:type="gramEnd"/>
      <w:r w:rsidR="006904B2">
        <w:t>.</w:t>
      </w:r>
      <w:r>
        <w:t xml:space="preserve"> In attendance: Jessie Swigger, Sue Ellen Bridgers, Anne Lane, Pam Meis</w:t>
      </w:r>
      <w:r w:rsidR="00A56366">
        <w:t>t</w:t>
      </w:r>
      <w:r w:rsidR="00F95F01">
        <w:t xml:space="preserve">er, Lisa Potts, </w:t>
      </w:r>
      <w:r>
        <w:t>Amy Smith, Leslie Rojohn, Tim Parris, Roberta Buckn</w:t>
      </w:r>
      <w:r w:rsidR="00F95F01">
        <w:t xml:space="preserve">er, Tim </w:t>
      </w:r>
      <w:proofErr w:type="spellStart"/>
      <w:r w:rsidR="00F95F01">
        <w:t>Osment</w:t>
      </w:r>
      <w:proofErr w:type="spellEnd"/>
      <w:r w:rsidR="00F95F01">
        <w:t xml:space="preserve">, Sarah Beth Lee, </w:t>
      </w:r>
      <w:r>
        <w:t>Wendy Myers, June Smith</w:t>
      </w:r>
      <w:r w:rsidR="00A27FEA">
        <w:t>,</w:t>
      </w:r>
      <w:r>
        <w:t xml:space="preserve"> Tonya Carroll, Claire Collins, Suzanne McDowell, Alexandra O’Halloran, Victoria</w:t>
      </w:r>
      <w:r w:rsidR="00A56366">
        <w:t xml:space="preserve"> Blount, Andrew Dens</w:t>
      </w:r>
      <w:r w:rsidR="00A27FEA">
        <w:t>on, Renee Coward</w:t>
      </w:r>
    </w:p>
    <w:p w:rsidR="00A27FEA" w:rsidRDefault="00A27FEA" w:rsidP="00733DD8">
      <w:pPr>
        <w:pStyle w:val="ListParagraph"/>
        <w:numPr>
          <w:ilvl w:val="0"/>
          <w:numId w:val="1"/>
        </w:numPr>
      </w:pPr>
      <w:r>
        <w:t>Agenda approved: Susan /Amy</w:t>
      </w:r>
    </w:p>
    <w:p w:rsidR="00A27FEA" w:rsidRDefault="00A27FEA" w:rsidP="00733DD8">
      <w:pPr>
        <w:pStyle w:val="ListParagraph"/>
        <w:numPr>
          <w:ilvl w:val="0"/>
          <w:numId w:val="1"/>
        </w:numPr>
      </w:pPr>
      <w:r>
        <w:t>Previous minutes approved: Suzanne/Roberta</w:t>
      </w:r>
    </w:p>
    <w:p w:rsidR="00A27FEA" w:rsidRDefault="00A27FEA" w:rsidP="00733DD8">
      <w:pPr>
        <w:pStyle w:val="ListParagraph"/>
        <w:numPr>
          <w:ilvl w:val="0"/>
          <w:numId w:val="1"/>
        </w:numPr>
      </w:pPr>
      <w:r>
        <w:t>Treasurer’s Report</w:t>
      </w:r>
      <w:r w:rsidR="006904B2">
        <w:t xml:space="preserve"> (balance: $2069.17)</w:t>
      </w:r>
      <w:r>
        <w:t xml:space="preserve"> approved: Sue Ellen/Roberta</w:t>
      </w:r>
    </w:p>
    <w:p w:rsidR="00A27FEA" w:rsidRDefault="00A27FEA" w:rsidP="00733DD8">
      <w:pPr>
        <w:pStyle w:val="ListParagraph"/>
        <w:numPr>
          <w:ilvl w:val="0"/>
          <w:numId w:val="1"/>
        </w:numPr>
      </w:pPr>
      <w:r>
        <w:t>Update on Web Site: Jessie is in contact with Scott Baker at SCC re soliciting pro bona assistance with the web site</w:t>
      </w:r>
    </w:p>
    <w:p w:rsidR="00A27FEA" w:rsidRDefault="00A27FEA" w:rsidP="00733DD8">
      <w:pPr>
        <w:pStyle w:val="ListParagraph"/>
        <w:numPr>
          <w:ilvl w:val="0"/>
          <w:numId w:val="1"/>
        </w:numPr>
      </w:pPr>
      <w:r>
        <w:t>Update on Coal Campaign: Roberta reported earnings of $287 and the need to find ventures other</w:t>
      </w:r>
      <w:r w:rsidR="006904B2">
        <w:t xml:space="preserve"> than local stores for the fund</w:t>
      </w:r>
      <w:r>
        <w:t>raiser. For example, festivals, street fairs and meetings at which board members might speak with people about the Monteith Farmstead and AWM.</w:t>
      </w:r>
    </w:p>
    <w:p w:rsidR="00A27FEA" w:rsidRDefault="00A27FEA" w:rsidP="00733DD8">
      <w:pPr>
        <w:pStyle w:val="ListParagraph"/>
        <w:numPr>
          <w:ilvl w:val="0"/>
          <w:numId w:val="1"/>
        </w:numPr>
      </w:pPr>
      <w:proofErr w:type="gramStart"/>
      <w:r>
        <w:t>Goals for 2014 were presented by Jessie</w:t>
      </w:r>
      <w:proofErr w:type="gramEnd"/>
      <w:r>
        <w:t xml:space="preserve"> as written in the agenda</w:t>
      </w:r>
      <w:r w:rsidR="00DB41B7">
        <w:t>.</w:t>
      </w:r>
    </w:p>
    <w:p w:rsidR="00DB41B7" w:rsidRDefault="00DB41B7" w:rsidP="00733DD8">
      <w:pPr>
        <w:pStyle w:val="ListParagraph"/>
        <w:numPr>
          <w:ilvl w:val="0"/>
          <w:numId w:val="1"/>
        </w:numPr>
      </w:pPr>
      <w:r>
        <w:t xml:space="preserve">New Business: E-Binders are available but Jessie is willing to send a hard copy or attachment to </w:t>
      </w:r>
      <w:proofErr w:type="gramStart"/>
      <w:r>
        <w:t>an e</w:t>
      </w:r>
      <w:proofErr w:type="gramEnd"/>
      <w:r>
        <w:t>-mail to anyone requesting it.</w:t>
      </w:r>
    </w:p>
    <w:p w:rsidR="00DB41B7" w:rsidRDefault="00DB41B7" w:rsidP="00733DD8">
      <w:pPr>
        <w:pStyle w:val="ListParagraph"/>
        <w:numPr>
          <w:ilvl w:val="0"/>
          <w:numId w:val="1"/>
        </w:numPr>
      </w:pPr>
      <w:r>
        <w:t xml:space="preserve">Meetings: suggestion of five general meetings a year with committee meetings held frequently. General meetings will be held in April, June, October, </w:t>
      </w:r>
      <w:r w:rsidR="00A56366">
        <w:t>and December</w:t>
      </w:r>
      <w:r w:rsidR="006904B2">
        <w:t>. Every board member should serve</w:t>
      </w:r>
      <w:r>
        <w:t xml:space="preserve"> on a committee. Every committee should meet </w:t>
      </w:r>
      <w:r w:rsidR="006904B2">
        <w:t>be</w:t>
      </w:r>
      <w:r>
        <w:t>for</w:t>
      </w:r>
      <w:r w:rsidR="006904B2">
        <w:t>e</w:t>
      </w:r>
      <w:r>
        <w:t xml:space="preserve"> the next general meeting. Every committee should have a chairperson to call the first meeting </w:t>
      </w:r>
      <w:proofErr w:type="gramStart"/>
      <w:r>
        <w:t>with</w:t>
      </w:r>
      <w:proofErr w:type="gramEnd"/>
      <w:r>
        <w:t xml:space="preserve"> committee selecting a permanent chair at their first meeting.</w:t>
      </w:r>
    </w:p>
    <w:p w:rsidR="00DB41B7" w:rsidRDefault="00DB41B7" w:rsidP="00733DD8">
      <w:pPr>
        <w:pStyle w:val="ListParagraph"/>
        <w:numPr>
          <w:ilvl w:val="0"/>
          <w:numId w:val="1"/>
        </w:numPr>
      </w:pPr>
      <w:r>
        <w:t>Proposal by Doreyl Cain to paint a mural f</w:t>
      </w:r>
      <w:r w:rsidR="006904B2">
        <w:t>or AWM. Board decided Ms. Cain’s grant application deadline</w:t>
      </w:r>
      <w:r w:rsidR="00FD69E3">
        <w:t xml:space="preserve"> of January 15 was prohibitive.</w:t>
      </w:r>
    </w:p>
    <w:p w:rsidR="00DB41B7" w:rsidRDefault="00DB41B7" w:rsidP="00733DD8">
      <w:pPr>
        <w:pStyle w:val="ListParagraph"/>
        <w:numPr>
          <w:ilvl w:val="0"/>
          <w:numId w:val="1"/>
        </w:numPr>
      </w:pPr>
      <w:r>
        <w:t xml:space="preserve"> Tim O. explained the Cashi</w:t>
      </w:r>
      <w:r w:rsidR="00FD69E3">
        <w:t xml:space="preserve">ers Historical Society’s plan for </w:t>
      </w:r>
      <w:r w:rsidR="006904B2">
        <w:t xml:space="preserve">a symposium on Cherokee culture to be held in the spring. </w:t>
      </w:r>
      <w:r w:rsidR="00FD69E3">
        <w:t xml:space="preserve"> The degree of AWM’s evolvement can be the board’s decision but it would be a good publicity move for AWM to have a presence there. The education committee will discuss AWM participation.</w:t>
      </w:r>
    </w:p>
    <w:p w:rsidR="00FD69E3" w:rsidRDefault="00FD69E3" w:rsidP="00733DD8">
      <w:pPr>
        <w:pStyle w:val="ListParagraph"/>
        <w:numPr>
          <w:ilvl w:val="0"/>
          <w:numId w:val="1"/>
        </w:numPr>
      </w:pPr>
      <w:r>
        <w:t xml:space="preserve">The education committee </w:t>
      </w:r>
      <w:r w:rsidR="00A56366">
        <w:t>will develop</w:t>
      </w:r>
      <w:r>
        <w:t xml:space="preserve"> a collection plan</w:t>
      </w:r>
      <w:r w:rsidR="006904B2">
        <w:t xml:space="preserve"> for </w:t>
      </w:r>
      <w:r w:rsidR="00A56366">
        <w:t>artifacts.</w:t>
      </w:r>
    </w:p>
    <w:p w:rsidR="00FD69E3" w:rsidRDefault="00FD69E3" w:rsidP="00733DD8">
      <w:pPr>
        <w:pStyle w:val="ListParagraph"/>
        <w:numPr>
          <w:ilvl w:val="0"/>
          <w:numId w:val="1"/>
        </w:numPr>
      </w:pPr>
      <w:r>
        <w:t>The development committee will work on a May event in conjunction with Mother’s Day.</w:t>
      </w:r>
    </w:p>
    <w:p w:rsidR="00FD69E3" w:rsidRDefault="00FD69E3" w:rsidP="00733DD8">
      <w:pPr>
        <w:pStyle w:val="ListParagraph"/>
        <w:numPr>
          <w:ilvl w:val="0"/>
          <w:numId w:val="1"/>
        </w:numPr>
      </w:pPr>
      <w:r>
        <w:t>The development committee will work on a fundraising plan with a 1-2 year time line</w:t>
      </w:r>
      <w:r w:rsidR="00F95F01">
        <w:t>.</w:t>
      </w:r>
    </w:p>
    <w:p w:rsidR="00FD69E3" w:rsidRDefault="003412D8" w:rsidP="00733DD8">
      <w:pPr>
        <w:pStyle w:val="ListParagraph"/>
        <w:numPr>
          <w:ilvl w:val="0"/>
          <w:numId w:val="1"/>
        </w:numPr>
      </w:pPr>
      <w:r>
        <w:t>AWM will participate in the WCU Service Learning Fair on January 28 to recruit students to help w</w:t>
      </w:r>
      <w:r w:rsidR="00A56366">
        <w:t xml:space="preserve">ith Monteith Farmstead </w:t>
      </w:r>
      <w:proofErr w:type="gramStart"/>
      <w:r w:rsidR="00A56366">
        <w:t>clean-up</w:t>
      </w:r>
      <w:proofErr w:type="gramEnd"/>
      <w:r w:rsidR="00A56366">
        <w:t>.</w:t>
      </w:r>
    </w:p>
    <w:p w:rsidR="006904B2" w:rsidRDefault="003412D8" w:rsidP="00733DD8">
      <w:pPr>
        <w:pStyle w:val="ListParagraph"/>
        <w:numPr>
          <w:ilvl w:val="0"/>
          <w:numId w:val="1"/>
        </w:numPr>
      </w:pPr>
      <w:r>
        <w:t>Review of Tim Osment’s proposal re project manager of the Monteith Farmstead property. After discussion, Roberta moved (Leslie second) that AWM submit a counter proposal of $500</w:t>
      </w:r>
      <w:r w:rsidR="00A56366">
        <w:t xml:space="preserve"> salary each month</w:t>
      </w:r>
      <w:r>
        <w:t xml:space="preserve"> for four months. Pam moved (Anne second) the following amendment: with the exact job description to be negotiated between </w:t>
      </w:r>
      <w:r w:rsidR="00A56366">
        <w:t>Tim and</w:t>
      </w:r>
      <w:r>
        <w:t xml:space="preserve"> the executive committee. The </w:t>
      </w:r>
      <w:r w:rsidR="00F95F01">
        <w:t>motion was approved as</w:t>
      </w:r>
      <w:r w:rsidR="006F5DEC">
        <w:t xml:space="preserve"> amended</w:t>
      </w:r>
      <w:r w:rsidR="006904B2">
        <w:t>.</w:t>
      </w:r>
    </w:p>
    <w:p w:rsidR="006904B2" w:rsidRDefault="006904B2" w:rsidP="00733DD8">
      <w:pPr>
        <w:pStyle w:val="ListParagraph"/>
        <w:numPr>
          <w:ilvl w:val="0"/>
          <w:numId w:val="1"/>
        </w:numPr>
      </w:pPr>
      <w:r>
        <w:lastRenderedPageBreak/>
        <w:t xml:space="preserve">After discussion, </w:t>
      </w:r>
      <w:r w:rsidR="00F95F01">
        <w:t>a motion (Roberta, Leslie</w:t>
      </w:r>
      <w:r>
        <w:t xml:space="preserve">) was made to meet on March 4, 2014, rather than in April. Motion passed. March meeting will </w:t>
      </w:r>
      <w:r w:rsidR="00A56366">
        <w:t>be held</w:t>
      </w:r>
      <w:r>
        <w:t xml:space="preserve"> at 5:30 pm at a place to be determined.</w:t>
      </w:r>
    </w:p>
    <w:p w:rsidR="006904B2" w:rsidRDefault="006904B2" w:rsidP="006904B2"/>
    <w:p w:rsidR="006904B2" w:rsidRDefault="006904B2" w:rsidP="006904B2">
      <w:r>
        <w:t>Respectfully submitted,</w:t>
      </w:r>
    </w:p>
    <w:p w:rsidR="003412D8" w:rsidRDefault="006904B2" w:rsidP="006904B2">
      <w:r>
        <w:t xml:space="preserve">Sue Ellen Bridgers </w:t>
      </w:r>
    </w:p>
    <w:p w:rsidR="00A27FEA" w:rsidRDefault="00A27FEA" w:rsidP="00A27FEA"/>
    <w:p w:rsidR="00A27FEA" w:rsidRPr="00733DD8" w:rsidRDefault="00A27FEA" w:rsidP="00A27FEA"/>
    <w:sectPr w:rsidR="00A27FEA" w:rsidRPr="00733DD8" w:rsidSect="006B2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097"/>
    <w:multiLevelType w:val="hybridMultilevel"/>
    <w:tmpl w:val="B79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D8"/>
    <w:rsid w:val="003412D8"/>
    <w:rsid w:val="004B2488"/>
    <w:rsid w:val="00562A23"/>
    <w:rsid w:val="005B3B42"/>
    <w:rsid w:val="006904B2"/>
    <w:rsid w:val="00694C1C"/>
    <w:rsid w:val="006B2F93"/>
    <w:rsid w:val="006F5DEC"/>
    <w:rsid w:val="00733DD8"/>
    <w:rsid w:val="00893D56"/>
    <w:rsid w:val="00A27FEA"/>
    <w:rsid w:val="00A56366"/>
    <w:rsid w:val="00DB41B7"/>
    <w:rsid w:val="00E8067F"/>
    <w:rsid w:val="00F95F01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3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3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0D828-0EDA-A246-80CA-AE5BFA9A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Ellen</dc:creator>
  <cp:lastModifiedBy>Jessie Swigger</cp:lastModifiedBy>
  <cp:revision>2</cp:revision>
  <cp:lastPrinted>2014-01-10T03:52:00Z</cp:lastPrinted>
  <dcterms:created xsi:type="dcterms:W3CDTF">2014-01-17T18:21:00Z</dcterms:created>
  <dcterms:modified xsi:type="dcterms:W3CDTF">2014-01-17T18:21:00Z</dcterms:modified>
</cp:coreProperties>
</file>